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C6554">
        <w:rPr>
          <w:b/>
          <w:sz w:val="28"/>
          <w:szCs w:val="28"/>
          <w:lang w:eastAsia="ar-SA"/>
        </w:rPr>
        <w:t>3</w:t>
      </w:r>
      <w:r w:rsidR="00BC78FF">
        <w:rPr>
          <w:b/>
          <w:sz w:val="28"/>
          <w:szCs w:val="28"/>
          <w:lang w:eastAsia="ar-SA"/>
        </w:rPr>
        <w:t>4</w:t>
      </w:r>
      <w:r w:rsidR="00CA5460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Pr="00437ADA">
        <w:rPr>
          <w:rFonts w:eastAsia="MS Mincho"/>
          <w:sz w:val="28"/>
          <w:szCs w:val="28"/>
        </w:rPr>
        <w:t xml:space="preserve"> </w:t>
      </w:r>
      <w:r w:rsidR="00FF12F5"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CA5460">
        <w:rPr>
          <w:rFonts w:ascii="Times New Roman" w:eastAsia="MS Mincho" w:hAnsi="Times New Roman"/>
          <w:sz w:val="28"/>
          <w:szCs w:val="28"/>
        </w:rPr>
        <w:t xml:space="preserve">Трибунского Алексея Павловича, </w:t>
      </w:r>
      <w:r w:rsidR="00C80E0E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A5460">
        <w:rPr>
          <w:rFonts w:eastAsia="MS Mincho"/>
          <w:sz w:val="28"/>
          <w:szCs w:val="28"/>
        </w:rPr>
        <w:t>Трибунский А.П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C80E0E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C80E0E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47A0B">
        <w:rPr>
          <w:rFonts w:eastAsia="MS Mincho"/>
          <w:sz w:val="28"/>
          <w:szCs w:val="28"/>
        </w:rPr>
        <w:t>5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C80E0E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CA5460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2</w:t>
      </w:r>
      <w:r w:rsidR="00BC78FF">
        <w:rPr>
          <w:rFonts w:eastAsia="MS Mincho"/>
          <w:sz w:val="28"/>
          <w:szCs w:val="28"/>
        </w:rPr>
        <w:t>0</w:t>
      </w:r>
      <w:r w:rsidR="009237AD">
        <w:rPr>
          <w:rFonts w:eastAsia="MS Mincho"/>
          <w:sz w:val="28"/>
          <w:szCs w:val="28"/>
        </w:rPr>
        <w:t>.</w:t>
      </w:r>
      <w:r w:rsidR="00BC78FF">
        <w:rPr>
          <w:rFonts w:eastAsia="MS Mincho"/>
          <w:sz w:val="28"/>
          <w:szCs w:val="28"/>
        </w:rPr>
        <w:t>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C80E0E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>В судебное заседание</w:t>
      </w:r>
      <w:r w:rsidRPr="007C6554" w:rsidR="007C6554">
        <w:t xml:space="preserve"> </w:t>
      </w:r>
      <w:r w:rsidRPr="00CA5460" w:rsidR="00CA5460">
        <w:rPr>
          <w:rFonts w:eastAsia="MS Mincho"/>
          <w:sz w:val="28"/>
          <w:szCs w:val="28"/>
        </w:rPr>
        <w:t>Трибунский А.П.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</w:t>
      </w:r>
      <w:r w:rsidRPr="00437ADA">
        <w:rPr>
          <w:rFonts w:eastAsia="MS Mincho"/>
          <w:sz w:val="28"/>
          <w:szCs w:val="28"/>
        </w:rPr>
        <w:t>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</w:t>
      </w:r>
      <w:r w:rsidRPr="00437ADA">
        <w:rPr>
          <w:rFonts w:eastAsia="MS Mincho"/>
          <w:sz w:val="28"/>
          <w:szCs w:val="28"/>
        </w:rPr>
        <w:t>тие административного правонарушения и вина</w:t>
      </w:r>
      <w:r w:rsidRPr="007C6554" w:rsidR="007C6554">
        <w:t xml:space="preserve"> </w:t>
      </w:r>
      <w:r w:rsidRPr="00CA5460" w:rsidR="00CA5460">
        <w:rPr>
          <w:rFonts w:eastAsia="MS Mincho"/>
          <w:sz w:val="28"/>
          <w:szCs w:val="28"/>
        </w:rPr>
        <w:t>Трибунск</w:t>
      </w:r>
      <w:r w:rsidR="00CA5460">
        <w:rPr>
          <w:rFonts w:eastAsia="MS Mincho"/>
          <w:sz w:val="28"/>
          <w:szCs w:val="28"/>
        </w:rPr>
        <w:t>ого</w:t>
      </w:r>
      <w:r w:rsidRPr="00CA5460" w:rsidR="00CA5460">
        <w:rPr>
          <w:rFonts w:eastAsia="MS Mincho"/>
          <w:sz w:val="28"/>
          <w:szCs w:val="28"/>
        </w:rPr>
        <w:t xml:space="preserve"> А.П</w:t>
      </w:r>
      <w:r w:rsidRPr="00BC78FF" w:rsidR="00BC78FF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17CEA">
        <w:rPr>
          <w:rFonts w:eastAsia="MS Mincho"/>
          <w:sz w:val="28"/>
          <w:szCs w:val="28"/>
        </w:rPr>
        <w:t xml:space="preserve">86 </w:t>
      </w:r>
      <w:r w:rsidR="00CA5460">
        <w:rPr>
          <w:rFonts w:eastAsia="MS Mincho"/>
          <w:sz w:val="28"/>
          <w:szCs w:val="28"/>
        </w:rPr>
        <w:t>№</w:t>
      </w:r>
      <w:r w:rsidR="00917CEA">
        <w:rPr>
          <w:rFonts w:eastAsia="MS Mincho"/>
          <w:sz w:val="28"/>
          <w:szCs w:val="28"/>
        </w:rPr>
        <w:t xml:space="preserve"> </w:t>
      </w:r>
      <w:r w:rsidR="00C80E0E">
        <w:rPr>
          <w:rFonts w:eastAsia="MS Mincho"/>
          <w:sz w:val="28"/>
          <w:szCs w:val="28"/>
        </w:rPr>
        <w:t>----</w:t>
      </w:r>
      <w:r w:rsidR="00917CEA">
        <w:rPr>
          <w:rFonts w:eastAsia="MS Mincho"/>
          <w:sz w:val="28"/>
          <w:szCs w:val="28"/>
        </w:rPr>
        <w:t xml:space="preserve"> от </w:t>
      </w:r>
      <w:r w:rsidR="00C80E0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C80E0E">
        <w:rPr>
          <w:rFonts w:eastAsia="MS Mincho"/>
          <w:sz w:val="28"/>
          <w:szCs w:val="28"/>
        </w:rPr>
        <w:t>---</w:t>
      </w:r>
      <w:r w:rsidRPr="00CA5460" w:rsidR="00CA5460">
        <w:rPr>
          <w:rFonts w:eastAsia="MS Mincho"/>
          <w:sz w:val="28"/>
          <w:szCs w:val="28"/>
        </w:rPr>
        <w:t xml:space="preserve">от </w:t>
      </w:r>
      <w:r w:rsidR="00C80E0E">
        <w:rPr>
          <w:rFonts w:eastAsia="MS Mincho"/>
          <w:sz w:val="28"/>
          <w:szCs w:val="28"/>
        </w:rPr>
        <w:t>---</w:t>
      </w:r>
      <w:r w:rsidRPr="00CA5460" w:rsidR="00CA546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C80E0E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CA5460" w:rsidR="00CA5460">
        <w:rPr>
          <w:rFonts w:eastAsia="MS Mincho"/>
          <w:sz w:val="28"/>
          <w:szCs w:val="28"/>
        </w:rPr>
        <w:t>Трибунск</w:t>
      </w:r>
      <w:r w:rsidR="00CA5460">
        <w:rPr>
          <w:rFonts w:eastAsia="MS Mincho"/>
          <w:sz w:val="28"/>
          <w:szCs w:val="28"/>
        </w:rPr>
        <w:t>ий</w:t>
      </w:r>
      <w:r w:rsidRPr="00CA5460" w:rsidR="00CA5460">
        <w:rPr>
          <w:rFonts w:eastAsia="MS Mincho"/>
          <w:sz w:val="28"/>
          <w:szCs w:val="28"/>
        </w:rPr>
        <w:t xml:space="preserve"> А.П.</w:t>
      </w:r>
      <w:r w:rsidRPr="007C6554" w:rsidR="007C6554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47A0B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C78F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BC78F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инспектора ГИАЗ, сведениями ГИС ГМП, из которых следует, что штраф по указанному выше постановлению не оплачен. 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</w:t>
      </w:r>
      <w:r w:rsidRPr="00B85098">
        <w:rPr>
          <w:rFonts w:eastAsia="MS Mincho"/>
          <w:sz w:val="28"/>
          <w:szCs w:val="28"/>
        </w:rPr>
        <w:t>ребований Кодекса Российской Федерации об административных правонарушениях, последовательны, согласуются между собой.</w:t>
      </w:r>
    </w:p>
    <w:p w:rsidR="00BC78FF" w:rsidRP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>Вместе с тем, дата совершения правонарушения, изложенные в протоколе, подлежат уточнению в силу следующего.</w:t>
      </w:r>
    </w:p>
    <w:p w:rsidR="00BC78FF" w:rsidRP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 xml:space="preserve">Согласно ч.ч. 2, 3 ст. 4.8. </w:t>
      </w:r>
      <w:r w:rsidRPr="00BC78FF">
        <w:rPr>
          <w:rFonts w:eastAsia="MS Mincho"/>
          <w:sz w:val="28"/>
          <w:szCs w:val="28"/>
        </w:rPr>
        <w:t>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BC78FF" w:rsidRP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</w:t>
      </w:r>
      <w:r w:rsidRPr="00BC78FF">
        <w:rPr>
          <w:rFonts w:eastAsia="MS Mincho"/>
          <w:sz w:val="28"/>
          <w:szCs w:val="28"/>
        </w:rPr>
        <w:t>едующий за ним рабочий день (ч. 3.1. ст. 4.8).</w:t>
      </w:r>
    </w:p>
    <w:p w:rsidR="00BC78FF" w:rsidRP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</w:t>
      </w:r>
      <w:r w:rsidRPr="00BC78FF">
        <w:rPr>
          <w:rFonts w:eastAsia="MS Mincho"/>
          <w:sz w:val="28"/>
          <w:szCs w:val="28"/>
        </w:rPr>
        <w:t>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C78FF" w:rsidP="00BC78FF">
      <w:pPr>
        <w:ind w:firstLine="708"/>
        <w:jc w:val="both"/>
        <w:rPr>
          <w:rFonts w:eastAsia="MS Mincho"/>
          <w:sz w:val="28"/>
          <w:szCs w:val="28"/>
        </w:rPr>
      </w:pPr>
      <w:r w:rsidRPr="00BC78FF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="00C80E0E">
        <w:rPr>
          <w:rFonts w:eastAsia="MS Mincho"/>
          <w:sz w:val="28"/>
          <w:szCs w:val="28"/>
        </w:rPr>
        <w:t>---</w:t>
      </w:r>
      <w:r w:rsidRPr="00CA5460" w:rsidR="00CA5460">
        <w:rPr>
          <w:rFonts w:eastAsia="MS Mincho"/>
          <w:sz w:val="28"/>
          <w:szCs w:val="28"/>
        </w:rPr>
        <w:t xml:space="preserve"> от </w:t>
      </w:r>
      <w:r w:rsidR="00C80E0E">
        <w:rPr>
          <w:rFonts w:eastAsia="MS Mincho"/>
          <w:sz w:val="28"/>
          <w:szCs w:val="28"/>
        </w:rPr>
        <w:t>---</w:t>
      </w:r>
      <w:r w:rsidRPr="00CA5460" w:rsidR="00CA5460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C80E0E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 xml:space="preserve"> является </w:t>
      </w:r>
      <w:r w:rsidR="00C80E0E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 xml:space="preserve"> (</w:t>
      </w:r>
      <w:r w:rsidR="00CA5460">
        <w:rPr>
          <w:rFonts w:eastAsia="MS Mincho"/>
          <w:sz w:val="28"/>
          <w:szCs w:val="28"/>
        </w:rPr>
        <w:t>суббота</w:t>
      </w:r>
      <w:r w:rsidRPr="00BC78FF">
        <w:rPr>
          <w:rFonts w:eastAsia="MS Mincho"/>
          <w:sz w:val="28"/>
          <w:szCs w:val="28"/>
        </w:rPr>
        <w:t>),</w:t>
      </w:r>
      <w:r w:rsidRPr="00BC78FF">
        <w:rPr>
          <w:rFonts w:eastAsia="MS Mincho"/>
          <w:sz w:val="28"/>
          <w:szCs w:val="28"/>
        </w:rPr>
        <w:t xml:space="preserve"> </w:t>
      </w:r>
      <w:r w:rsidR="00CA5460">
        <w:rPr>
          <w:rFonts w:eastAsia="MS Mincho"/>
          <w:sz w:val="28"/>
          <w:szCs w:val="28"/>
        </w:rPr>
        <w:t xml:space="preserve">который переносится на следующий за ним рабочий день – </w:t>
      </w:r>
      <w:r w:rsidR="00C80E0E">
        <w:rPr>
          <w:rFonts w:eastAsia="MS Mincho"/>
          <w:sz w:val="28"/>
          <w:szCs w:val="28"/>
        </w:rPr>
        <w:t>---</w:t>
      </w:r>
      <w:r w:rsidR="00CA5460">
        <w:rPr>
          <w:rFonts w:eastAsia="MS Mincho"/>
          <w:sz w:val="28"/>
          <w:szCs w:val="28"/>
        </w:rPr>
        <w:t xml:space="preserve"> соответственно датой</w:t>
      </w:r>
      <w:r w:rsidRPr="00BC78FF">
        <w:rPr>
          <w:rFonts w:eastAsia="MS Mincho"/>
          <w:sz w:val="28"/>
          <w:szCs w:val="28"/>
        </w:rPr>
        <w:t xml:space="preserve"> совершения правонарушения следует считать </w:t>
      </w:r>
      <w:r w:rsidR="00C80E0E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 xml:space="preserve"> а не </w:t>
      </w:r>
      <w:r w:rsidR="00C80E0E">
        <w:rPr>
          <w:rFonts w:eastAsia="MS Mincho"/>
          <w:sz w:val="28"/>
          <w:szCs w:val="28"/>
        </w:rPr>
        <w:t>---</w:t>
      </w:r>
      <w:r w:rsidRPr="00BC78FF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CA5460" w:rsidR="00CA5460">
        <w:rPr>
          <w:rFonts w:eastAsia="MS Mincho"/>
          <w:sz w:val="28"/>
          <w:szCs w:val="28"/>
        </w:rPr>
        <w:t>Трибунски</w:t>
      </w:r>
      <w:r w:rsidR="00CA5460">
        <w:rPr>
          <w:rFonts w:eastAsia="MS Mincho"/>
          <w:sz w:val="28"/>
          <w:szCs w:val="28"/>
        </w:rPr>
        <w:t>м</w:t>
      </w:r>
      <w:r w:rsidRPr="00CA5460" w:rsidR="00CA5460">
        <w:rPr>
          <w:rFonts w:eastAsia="MS Mincho"/>
          <w:sz w:val="28"/>
          <w:szCs w:val="28"/>
        </w:rPr>
        <w:t xml:space="preserve"> А.П</w:t>
      </w:r>
      <w:r w:rsidRPr="000F1CF2" w:rsidR="000F1CF2">
        <w:rPr>
          <w:rFonts w:eastAsia="MS Mincho"/>
          <w:sz w:val="28"/>
          <w:szCs w:val="28"/>
        </w:rPr>
        <w:t>.</w:t>
      </w:r>
      <w:r w:rsidRPr="007C6554" w:rsidR="007C655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установленный законом срок </w:t>
      </w:r>
      <w:r w:rsidRPr="004E4BE8">
        <w:rPr>
          <w:rFonts w:eastAsia="MS Mincho"/>
          <w:sz w:val="28"/>
          <w:szCs w:val="28"/>
        </w:rPr>
        <w:t>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7C6554" w:rsidR="007C6554">
        <w:t xml:space="preserve"> </w:t>
      </w:r>
      <w:r w:rsidRPr="00CA5460" w:rsidR="00CA5460">
        <w:rPr>
          <w:rFonts w:eastAsia="MS Mincho"/>
          <w:sz w:val="28"/>
          <w:szCs w:val="28"/>
        </w:rPr>
        <w:t>Трибунск</w:t>
      </w:r>
      <w:r w:rsidR="00CA5460">
        <w:rPr>
          <w:rFonts w:eastAsia="MS Mincho"/>
          <w:sz w:val="28"/>
          <w:szCs w:val="28"/>
        </w:rPr>
        <w:t>ому</w:t>
      </w:r>
      <w:r w:rsidRPr="00CA5460" w:rsidR="00CA5460">
        <w:rPr>
          <w:rFonts w:eastAsia="MS Mincho"/>
          <w:sz w:val="28"/>
          <w:szCs w:val="28"/>
        </w:rPr>
        <w:t xml:space="preserve"> А.П</w:t>
      </w:r>
      <w:r w:rsidRPr="00BC78FF" w:rsidR="00BC78FF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CA5460" w:rsidR="00CA5460">
        <w:rPr>
          <w:rFonts w:eastAsia="MS Mincho"/>
          <w:sz w:val="28"/>
          <w:szCs w:val="28"/>
        </w:rPr>
        <w:t>Трибунск</w:t>
      </w:r>
      <w:r w:rsidR="00CA5460">
        <w:rPr>
          <w:rFonts w:eastAsia="MS Mincho"/>
          <w:sz w:val="28"/>
          <w:szCs w:val="28"/>
        </w:rPr>
        <w:t>ого</w:t>
      </w:r>
      <w:r w:rsidRPr="00CA5460" w:rsidR="00CA5460">
        <w:rPr>
          <w:rFonts w:eastAsia="MS Mincho"/>
          <w:sz w:val="28"/>
          <w:szCs w:val="28"/>
        </w:rPr>
        <w:t xml:space="preserve"> А.П</w:t>
      </w:r>
      <w:r w:rsidRPr="00051666" w:rsidR="00051666">
        <w:rPr>
          <w:rFonts w:eastAsia="MS Mincho"/>
          <w:sz w:val="28"/>
          <w:szCs w:val="28"/>
        </w:rPr>
        <w:t>.</w:t>
      </w:r>
      <w:r w:rsidRPr="000F1CF2" w:rsidR="000F1CF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</w:t>
      </w:r>
      <w:r w:rsidRPr="004E4BE8">
        <w:rPr>
          <w:rFonts w:eastAsia="MS Mincho"/>
          <w:sz w:val="28"/>
          <w:szCs w:val="28"/>
        </w:rPr>
        <w:t xml:space="preserve">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</w:t>
      </w:r>
      <w:r w:rsidR="00CA5460">
        <w:rPr>
          <w:rFonts w:eastAsia="MS Mincho"/>
          <w:sz w:val="28"/>
          <w:szCs w:val="28"/>
        </w:rPr>
        <w:t>х и отягчающих</w:t>
      </w:r>
      <w:r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</w:t>
      </w:r>
      <w:r w:rsidR="00CA5460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>ст.</w:t>
      </w:r>
      <w:r w:rsidR="00051666">
        <w:rPr>
          <w:rFonts w:eastAsia="MS Mincho"/>
          <w:sz w:val="28"/>
          <w:szCs w:val="28"/>
        </w:rPr>
        <w:t xml:space="preserve"> 4</w:t>
      </w:r>
      <w:r w:rsidRPr="004E4BE8">
        <w:rPr>
          <w:rFonts w:eastAsia="MS Mincho"/>
          <w:sz w:val="28"/>
          <w:szCs w:val="28"/>
        </w:rPr>
        <w:t>.2</w:t>
      </w:r>
      <w:r w:rsidR="00CA5460">
        <w:rPr>
          <w:rFonts w:eastAsia="MS Mincho"/>
          <w:sz w:val="28"/>
          <w:szCs w:val="28"/>
        </w:rPr>
        <w:t>, 4.3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DD02F5">
        <w:rPr>
          <w:rFonts w:eastAsia="MS Mincho"/>
          <w:sz w:val="28"/>
          <w:szCs w:val="28"/>
        </w:rPr>
        <w:t>не установлено</w:t>
      </w:r>
      <w:r w:rsidR="00051666">
        <w:rPr>
          <w:rFonts w:eastAsia="MS Mincho"/>
          <w:sz w:val="28"/>
          <w:szCs w:val="28"/>
        </w:rPr>
        <w:t>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</w:t>
      </w:r>
      <w:r w:rsidRPr="004E4BE8">
        <w:rPr>
          <w:rFonts w:eastAsia="MS Mincho"/>
          <w:sz w:val="28"/>
          <w:szCs w:val="28"/>
        </w:rPr>
        <w:t xml:space="preserve"> совершенного правонарушения, личность </w:t>
      </w:r>
      <w:r w:rsidRPr="00DD02F5" w:rsidR="00DD02F5">
        <w:rPr>
          <w:rFonts w:eastAsia="MS Mincho"/>
          <w:sz w:val="28"/>
          <w:szCs w:val="28"/>
        </w:rPr>
        <w:t>Трибунск</w:t>
      </w:r>
      <w:r w:rsidR="00DD02F5">
        <w:rPr>
          <w:rFonts w:eastAsia="MS Mincho"/>
          <w:sz w:val="28"/>
          <w:szCs w:val="28"/>
        </w:rPr>
        <w:t>ого</w:t>
      </w:r>
      <w:r w:rsidRPr="00DD02F5" w:rsidR="00DD02F5">
        <w:rPr>
          <w:rFonts w:eastAsia="MS Mincho"/>
          <w:sz w:val="28"/>
          <w:szCs w:val="28"/>
        </w:rPr>
        <w:t xml:space="preserve"> А.П.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DD02F5">
        <w:rPr>
          <w:rFonts w:eastAsia="MS Mincho"/>
          <w:sz w:val="28"/>
          <w:szCs w:val="28"/>
        </w:rPr>
        <w:t>отсутствие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DD02F5">
        <w:rPr>
          <w:rFonts w:eastAsia="MS Mincho"/>
          <w:sz w:val="28"/>
          <w:szCs w:val="28"/>
        </w:rPr>
        <w:t xml:space="preserve">Трибунского Алексея Павловича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051666">
        <w:rPr>
          <w:rFonts w:eastAsia="MS Mincho"/>
          <w:sz w:val="28"/>
          <w:szCs w:val="28"/>
        </w:rPr>
        <w:t>1</w:t>
      </w:r>
      <w:r w:rsidR="000F1CF2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00</w:t>
      </w:r>
      <w:r w:rsidRPr="008623B2">
        <w:rPr>
          <w:rFonts w:eastAsia="MS Mincho"/>
          <w:sz w:val="28"/>
          <w:szCs w:val="28"/>
        </w:rPr>
        <w:t xml:space="preserve"> (</w:t>
      </w:r>
      <w:r w:rsidR="00051666">
        <w:rPr>
          <w:rFonts w:eastAsia="MS Mincho"/>
          <w:sz w:val="28"/>
          <w:szCs w:val="28"/>
        </w:rPr>
        <w:t>одна</w:t>
      </w:r>
      <w:r>
        <w:rPr>
          <w:rFonts w:eastAsia="MS Mincho"/>
          <w:sz w:val="28"/>
          <w:szCs w:val="28"/>
        </w:rPr>
        <w:t xml:space="preserve"> тысяч</w:t>
      </w:r>
      <w:r w:rsidR="0005166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полу</w:t>
      </w:r>
      <w:r w:rsidRPr="005B0E79">
        <w:rPr>
          <w:snapToGrid w:val="0"/>
          <w:sz w:val="28"/>
          <w:szCs w:val="28"/>
        </w:rPr>
        <w:t xml:space="preserve">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округу - </w:t>
      </w:r>
      <w:r w:rsidRPr="005B0E79">
        <w:rPr>
          <w:snapToGrid w:val="0"/>
          <w:sz w:val="28"/>
          <w:szCs w:val="28"/>
        </w:rPr>
        <w:t>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</w:t>
      </w:r>
      <w:r w:rsidRPr="005B0E79">
        <w:rPr>
          <w:snapToGrid w:val="0"/>
          <w:sz w:val="28"/>
          <w:szCs w:val="28"/>
        </w:rPr>
        <w:t>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C80E0E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</w:t>
      </w:r>
      <w:r w:rsidRPr="00B51702">
        <w:rPr>
          <w:snapToGrid w:val="0"/>
          <w:sz w:val="28"/>
          <w:szCs w:val="28"/>
        </w:rPr>
        <w:t xml:space="preserve">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</w:t>
      </w:r>
      <w:r w:rsidRPr="00B51702">
        <w:rPr>
          <w:sz w:val="28"/>
          <w:szCs w:val="28"/>
        </w:rPr>
        <w:t>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</w:t>
      </w:r>
      <w:r w:rsidRPr="00B51702">
        <w:rPr>
          <w:sz w:val="28"/>
          <w:szCs w:val="28"/>
        </w:rPr>
        <w:t xml:space="preserve">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</w:t>
      </w:r>
      <w:r w:rsidRPr="00B51702">
        <w:rPr>
          <w:sz w:val="28"/>
          <w:szCs w:val="28"/>
        </w:rPr>
        <w:t>постановление, могут отср</w:t>
      </w:r>
      <w:r w:rsidRPr="00B51702">
        <w:rPr>
          <w:sz w:val="28"/>
          <w:szCs w:val="28"/>
        </w:rPr>
        <w:t>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</w:t>
      </w:r>
      <w:r w:rsidRPr="00B51702">
        <w:rPr>
          <w:sz w:val="28"/>
          <w:szCs w:val="28"/>
        </w:rPr>
        <w:t>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</w:t>
      </w:r>
      <w:r w:rsidRPr="00B51702">
        <w:rPr>
          <w:sz w:val="28"/>
          <w:szCs w:val="28"/>
        </w:rPr>
        <w:t xml:space="preserve">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</w:t>
      </w:r>
      <w:r w:rsidRPr="00B51702">
        <w:rPr>
          <w:sz w:val="28"/>
          <w:szCs w:val="28"/>
        </w:rPr>
        <w:t xml:space="preserve">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</w:t>
      </w:r>
      <w:r w:rsidRPr="00B51702">
        <w:rPr>
          <w:rFonts w:eastAsia="MS Mincho"/>
          <w:sz w:val="28"/>
          <w:szCs w:val="28"/>
        </w:rPr>
        <w:t xml:space="preserve">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DD02F5">
        <w:rPr>
          <w:rFonts w:eastAsia="MS Mincho"/>
          <w:sz w:val="28"/>
          <w:szCs w:val="28"/>
        </w:rPr>
        <w:t xml:space="preserve">       </w:t>
      </w:r>
      <w:r w:rsidR="00C80E0E">
        <w:rPr>
          <w:rFonts w:eastAsia="MS Mincho"/>
          <w:sz w:val="28"/>
          <w:szCs w:val="28"/>
        </w:rPr>
        <w:t xml:space="preserve">             </w:t>
      </w:r>
      <w:r w:rsidR="00DD02F5"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FF12F5" w:rsidP="00FF12F5">
      <w:pPr>
        <w:rPr>
          <w:rFonts w:eastAsia="MS Mincho"/>
          <w:sz w:val="28"/>
          <w:szCs w:val="28"/>
        </w:rPr>
      </w:pP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E0E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7C6554">
      <w:t>8</w:t>
    </w:r>
    <w:r w:rsidR="00917CEA">
      <w:t>4</w:t>
    </w:r>
    <w:r w:rsidR="00CA5460">
      <w:t>4</w:t>
    </w:r>
    <w:r w:rsidRPr="00437ADA">
      <w:t>-</w:t>
    </w:r>
    <w:r w:rsidR="00CA5460">
      <w:t>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4A2E"/>
    <w:rsid w:val="0004507A"/>
    <w:rsid w:val="000475EA"/>
    <w:rsid w:val="00051666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1CF2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4CC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6554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17CEA"/>
    <w:rsid w:val="0092151A"/>
    <w:rsid w:val="009222BF"/>
    <w:rsid w:val="009237AD"/>
    <w:rsid w:val="00925271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53138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C78FF"/>
    <w:rsid w:val="00BD21B9"/>
    <w:rsid w:val="00BD3C1E"/>
    <w:rsid w:val="00BD502A"/>
    <w:rsid w:val="00BD7454"/>
    <w:rsid w:val="00BE5D97"/>
    <w:rsid w:val="00BE7AD3"/>
    <w:rsid w:val="00C01110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0E0E"/>
    <w:rsid w:val="00C87A6E"/>
    <w:rsid w:val="00C90960"/>
    <w:rsid w:val="00C94A84"/>
    <w:rsid w:val="00C95340"/>
    <w:rsid w:val="00C963E6"/>
    <w:rsid w:val="00C971AB"/>
    <w:rsid w:val="00CA1C32"/>
    <w:rsid w:val="00CA3382"/>
    <w:rsid w:val="00CA5460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02F5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6370-81D3-40F9-9293-A4526AB2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